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8E86" w14:textId="2B07FBD1" w:rsidR="00D94E08" w:rsidRDefault="00D94E08" w:rsidP="00D94E08">
      <w:pPr>
        <w:pStyle w:val="NormalWeb"/>
        <w:shd w:val="clear" w:color="auto" w:fill="FFFFFF"/>
        <w:spacing w:before="0" w:beforeAutospacing="0" w:after="150" w:afterAutospacing="0" w:line="405" w:lineRule="atLeast"/>
        <w:rPr>
          <w:rStyle w:val="Strong"/>
          <w:rFonts w:ascii="Arial" w:hAnsi="Arial" w:cs="Arial"/>
          <w:color w:val="000000"/>
          <w:sz w:val="32"/>
          <w:szCs w:val="32"/>
        </w:rPr>
      </w:pPr>
      <w:r>
        <w:rPr>
          <w:rStyle w:val="Strong"/>
          <w:rFonts w:ascii="Arial" w:hAnsi="Arial" w:cs="Arial"/>
          <w:color w:val="000000"/>
          <w:sz w:val="32"/>
          <w:szCs w:val="32"/>
        </w:rPr>
        <w:t>America's Boating Channel</w:t>
      </w:r>
      <w:r>
        <w:rPr>
          <w:rStyle w:val="Strong"/>
          <w:rFonts w:ascii="Arial" w:hAnsi="Arial" w:cs="Arial"/>
          <w:color w:val="000000"/>
          <w:sz w:val="32"/>
          <w:szCs w:val="32"/>
          <w:vertAlign w:val="superscript"/>
        </w:rPr>
        <w:t>™</w:t>
      </w:r>
      <w:r>
        <w:rPr>
          <w:rStyle w:val="Strong"/>
          <w:rFonts w:ascii="Arial" w:hAnsi="Arial" w:cs="Arial"/>
          <w:color w:val="000000"/>
          <w:sz w:val="32"/>
          <w:szCs w:val="32"/>
        </w:rPr>
        <w:t xml:space="preserve"> </w:t>
      </w:r>
    </w:p>
    <w:p w14:paraId="0BF49CDA" w14:textId="0216A967" w:rsidR="006D4B98" w:rsidRPr="007542F0" w:rsidRDefault="00235763" w:rsidP="003455D2">
      <w:pPr>
        <w:pStyle w:val="NormalWeb"/>
        <w:shd w:val="clear" w:color="auto" w:fill="FFFFFF"/>
        <w:spacing w:before="0" w:beforeAutospacing="0" w:after="0" w:afterAutospacing="0"/>
        <w:rPr>
          <w:rFonts w:ascii="Arial" w:hAnsi="Arial" w:cs="Arial"/>
          <w:color w:val="7F8C8D"/>
          <w:sz w:val="32"/>
          <w:szCs w:val="32"/>
        </w:rPr>
      </w:pPr>
      <w:r w:rsidRPr="00CB2A73">
        <w:rPr>
          <w:noProof/>
        </w:rPr>
        <w:drawing>
          <wp:anchor distT="0" distB="0" distL="114300" distR="114300" simplePos="0" relativeHeight="251663360" behindDoc="0" locked="0" layoutInCell="1" allowOverlap="1" wp14:anchorId="3D290020" wp14:editId="35809FA3">
            <wp:simplePos x="0" y="0"/>
            <wp:positionH relativeFrom="margin">
              <wp:align>right</wp:align>
            </wp:positionH>
            <wp:positionV relativeFrom="margin">
              <wp:align>top</wp:align>
            </wp:positionV>
            <wp:extent cx="2194560" cy="1322070"/>
            <wp:effectExtent l="19050" t="19050" r="15240" b="11430"/>
            <wp:wrapSquare wrapText="bothSides"/>
            <wp:docPr id="53072999" name="Picture 3" descr="A picture containing water, outdoor, ocean,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2999" name="Picture 3" descr="A picture containing water, outdoor, ocean, water spo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322070"/>
                    </a:xfrm>
                    <a:prstGeom prst="rect">
                      <a:avLst/>
                    </a:prstGeom>
                    <a:ln w="6350">
                      <a:solidFill>
                        <a:schemeClr val="tx1"/>
                      </a:solidFill>
                    </a:ln>
                  </pic:spPr>
                </pic:pic>
              </a:graphicData>
            </a:graphic>
          </wp:anchor>
        </w:drawing>
      </w:r>
      <w:r w:rsidR="00FC27FD">
        <w:rPr>
          <w:rStyle w:val="Strong"/>
          <w:rFonts w:ascii="Arial" w:hAnsi="Arial" w:cs="Arial"/>
          <w:color w:val="000000"/>
          <w:sz w:val="32"/>
          <w:szCs w:val="32"/>
        </w:rPr>
        <w:t>Promoting National Safe Boating</w:t>
      </w:r>
      <w:r w:rsidR="003455D2">
        <w:rPr>
          <w:rStyle w:val="Strong"/>
          <w:rFonts w:ascii="Arial" w:hAnsi="Arial" w:cs="Arial"/>
          <w:color w:val="000000"/>
          <w:sz w:val="32"/>
          <w:szCs w:val="32"/>
        </w:rPr>
        <w:t xml:space="preserve"> Week</w:t>
      </w:r>
      <w:r w:rsidR="005457F8">
        <w:rPr>
          <w:rStyle w:val="Strong"/>
          <w:rFonts w:ascii="Arial" w:hAnsi="Arial" w:cs="Arial"/>
          <w:color w:val="000000"/>
          <w:sz w:val="32"/>
          <w:szCs w:val="32"/>
        </w:rPr>
        <w:t>, May</w:t>
      </w:r>
      <w:r w:rsidR="00193CB1">
        <w:rPr>
          <w:rStyle w:val="Strong"/>
          <w:rFonts w:ascii="Arial" w:hAnsi="Arial" w:cs="Arial"/>
          <w:color w:val="000000"/>
          <w:sz w:val="32"/>
          <w:szCs w:val="32"/>
        </w:rPr>
        <w:t xml:space="preserve"> 20-26, 2023</w:t>
      </w:r>
      <w:r w:rsidR="00285474">
        <w:rPr>
          <w:rStyle w:val="Strong"/>
          <w:rFonts w:ascii="Arial" w:hAnsi="Arial" w:cs="Arial"/>
          <w:color w:val="000000"/>
          <w:sz w:val="32"/>
          <w:szCs w:val="32"/>
        </w:rPr>
        <w:br/>
      </w:r>
    </w:p>
    <w:p w14:paraId="25EB95EA" w14:textId="6E525F87" w:rsidR="00193CB1" w:rsidRPr="00CB2A73" w:rsidRDefault="00193CB1" w:rsidP="00285474">
      <w:pPr>
        <w:pStyle w:val="NormalWeb"/>
        <w:shd w:val="clear" w:color="auto" w:fill="FFFFFF"/>
        <w:spacing w:before="0" w:beforeAutospacing="0" w:after="180" w:afterAutospacing="0"/>
      </w:pPr>
      <w:r w:rsidRPr="00CB2A73">
        <w:t xml:space="preserve">Recreational boating and water activities are enjoyed by millions of Americans each year. Boating safety advocates recommend all boaters and passengers have a life jacket </w:t>
      </w:r>
      <w:r w:rsidR="003031C9" w:rsidRPr="00CB2A73">
        <w:t>and</w:t>
      </w:r>
      <w:r w:rsidRPr="00CB2A73">
        <w:t xml:space="preserve"> </w:t>
      </w:r>
      <w:r w:rsidR="00844604" w:rsidRPr="00CB2A73">
        <w:t>always wear it</w:t>
      </w:r>
      <w:r w:rsidRPr="00CB2A73">
        <w:t xml:space="preserve"> while boating. Regardless of your age or experience level, the data shows that life jackets save lives.</w:t>
      </w:r>
    </w:p>
    <w:p w14:paraId="64ECE406" w14:textId="128E4F61" w:rsidR="00E5093B" w:rsidRPr="00CB2A73" w:rsidRDefault="00041041" w:rsidP="00E5093B">
      <w:pPr>
        <w:pStyle w:val="NormalWeb"/>
        <w:shd w:val="clear" w:color="auto" w:fill="FFFFFF"/>
        <w:spacing w:before="0" w:beforeAutospacing="0" w:after="180" w:afterAutospacing="0"/>
      </w:pPr>
      <w:r w:rsidRPr="00CB2A73">
        <w:t>But a</w:t>
      </w:r>
      <w:r w:rsidR="0098410A" w:rsidRPr="00CB2A73">
        <w:t xml:space="preserve"> </w:t>
      </w:r>
      <w:r w:rsidR="00251F1E" w:rsidRPr="00CB2A73">
        <w:t>l</w:t>
      </w:r>
      <w:r w:rsidR="0098410A" w:rsidRPr="00CB2A73">
        <w:t xml:space="preserve">ife jacket can only save your life if it’s used correctly. Always keep life jackets clean and neatly stowed when not in use. Proper care of life jackets ensures that they'll work when they're needed and extends their useful life. </w:t>
      </w:r>
      <w:r w:rsidR="00EE49D2" w:rsidRPr="00CB2A73">
        <w:t>Plus, fresh clean life jackets are more attractive to wear and desirable for people to use while underway on your boat.</w:t>
      </w:r>
    </w:p>
    <w:p w14:paraId="7210DB03" w14:textId="0F091E18" w:rsidR="0041458D" w:rsidRPr="00CB2A73" w:rsidRDefault="00557781" w:rsidP="00E5093B">
      <w:pPr>
        <w:pStyle w:val="NormalWeb"/>
        <w:shd w:val="clear" w:color="auto" w:fill="FFFFFF"/>
        <w:spacing w:before="0" w:beforeAutospacing="0" w:after="180" w:afterAutospacing="0"/>
        <w:rPr>
          <w:rStyle w:val="Strong"/>
          <w:b w:val="0"/>
          <w:bCs w:val="0"/>
          <w:color w:val="000000"/>
        </w:rPr>
      </w:pPr>
      <w:r w:rsidRPr="00CB2A73">
        <w:rPr>
          <w:noProof/>
          <w:color w:val="000000"/>
        </w:rPr>
        <w:drawing>
          <wp:anchor distT="0" distB="0" distL="114300" distR="114300" simplePos="0" relativeHeight="251662336" behindDoc="1" locked="0" layoutInCell="1" allowOverlap="1" wp14:anchorId="07A5FCF4" wp14:editId="47FAE9CD">
            <wp:simplePos x="0" y="0"/>
            <wp:positionH relativeFrom="column">
              <wp:posOffset>19050</wp:posOffset>
            </wp:positionH>
            <wp:positionV relativeFrom="paragraph">
              <wp:posOffset>22860</wp:posOffset>
            </wp:positionV>
            <wp:extent cx="2194560" cy="2533122"/>
            <wp:effectExtent l="19050" t="19050" r="15240" b="19685"/>
            <wp:wrapTight wrapText="bothSides">
              <wp:wrapPolygon edited="0">
                <wp:start x="-188" y="-162"/>
                <wp:lineTo x="-188" y="21605"/>
                <wp:lineTo x="21563" y="21605"/>
                <wp:lineTo x="21563" y="-162"/>
                <wp:lineTo x="-188" y="-162"/>
              </wp:wrapPolygon>
            </wp:wrapTight>
            <wp:docPr id="7368386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38637" name="Picture 7368386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2533122"/>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E5093B" w:rsidRPr="00CB2A73">
        <w:rPr>
          <w:rStyle w:val="Strong"/>
          <w:b w:val="0"/>
          <w:bCs w:val="0"/>
        </w:rPr>
        <w:t>In-the-water buoyancy testing should be conducted at the beginning of every season</w:t>
      </w:r>
      <w:r w:rsidR="003A62BE" w:rsidRPr="00CB2A73">
        <w:rPr>
          <w:rStyle w:val="Strong"/>
          <w:b w:val="0"/>
          <w:bCs w:val="0"/>
        </w:rPr>
        <w:t xml:space="preserve">. </w:t>
      </w:r>
      <w:r w:rsidR="00E5093B" w:rsidRPr="00CB2A73">
        <w:rPr>
          <w:rStyle w:val="Strong"/>
          <w:b w:val="0"/>
          <w:bCs w:val="0"/>
        </w:rPr>
        <w:t>Foam deteriorates</w:t>
      </w:r>
      <w:r w:rsidR="002A7D91" w:rsidRPr="00CB2A73">
        <w:rPr>
          <w:rStyle w:val="Strong"/>
          <w:b w:val="0"/>
          <w:bCs w:val="0"/>
        </w:rPr>
        <w:t xml:space="preserve"> over time, so test to ensure that your life jacket keeps your mouth out of the water. A serviceable life jacket should keep you afloat for several hours, with all hardware and straps firmly attached and in working order.</w:t>
      </w:r>
    </w:p>
    <w:p w14:paraId="07ACF8F2" w14:textId="174B0873" w:rsidR="00285474" w:rsidRPr="00CB2A73" w:rsidRDefault="003442A0" w:rsidP="00285474">
      <w:pPr>
        <w:pStyle w:val="NormalWeb"/>
        <w:shd w:val="clear" w:color="auto" w:fill="FFFFFF"/>
        <w:spacing w:before="0" w:beforeAutospacing="0" w:after="180" w:afterAutospacing="0"/>
        <w:rPr>
          <w:rStyle w:val="Strong"/>
          <w:b w:val="0"/>
          <w:bCs w:val="0"/>
          <w:color w:val="000000"/>
        </w:rPr>
      </w:pPr>
      <w:r w:rsidRPr="00CB2A73">
        <w:rPr>
          <w:rStyle w:val="Strong"/>
          <w:b w:val="0"/>
          <w:bCs w:val="0"/>
          <w:color w:val="000000"/>
        </w:rPr>
        <w:t xml:space="preserve">Videos are available that offer </w:t>
      </w:r>
      <w:r w:rsidR="006D4B98" w:rsidRPr="00CB2A73">
        <w:rPr>
          <w:rStyle w:val="Strong"/>
          <w:b w:val="0"/>
          <w:bCs w:val="0"/>
          <w:color w:val="000000"/>
        </w:rPr>
        <w:t xml:space="preserve">an overview of the importance of </w:t>
      </w:r>
      <w:r w:rsidR="002A7D91" w:rsidRPr="00CB2A73">
        <w:rPr>
          <w:rStyle w:val="Strong"/>
          <w:b w:val="0"/>
          <w:bCs w:val="0"/>
          <w:color w:val="000000"/>
        </w:rPr>
        <w:t>wearing and caring</w:t>
      </w:r>
      <w:r w:rsidR="0023167C" w:rsidRPr="00CB2A73">
        <w:rPr>
          <w:rStyle w:val="Strong"/>
          <w:b w:val="0"/>
          <w:bCs w:val="0"/>
          <w:color w:val="000000"/>
        </w:rPr>
        <w:t xml:space="preserve"> for your</w:t>
      </w:r>
      <w:r w:rsidR="002A7D91" w:rsidRPr="00CB2A73">
        <w:rPr>
          <w:rStyle w:val="Strong"/>
          <w:b w:val="0"/>
          <w:bCs w:val="0"/>
          <w:color w:val="000000"/>
        </w:rPr>
        <w:t xml:space="preserve"> life jacket.</w:t>
      </w:r>
      <w:r w:rsidR="006D4B98" w:rsidRPr="00CB2A73">
        <w:rPr>
          <w:rStyle w:val="Strong"/>
          <w:b w:val="0"/>
          <w:bCs w:val="0"/>
          <w:color w:val="000000"/>
        </w:rPr>
        <w:t xml:space="preserve"> America’s Boating Channel</w:t>
      </w:r>
      <w:r w:rsidR="00687699" w:rsidRPr="00CB2A73">
        <w:rPr>
          <w:rStyle w:val="Strong"/>
          <w:b w:val="0"/>
          <w:bCs w:val="0"/>
          <w:color w:val="000000"/>
        </w:rPr>
        <w:t xml:space="preserve"> produced </w:t>
      </w:r>
      <w:r w:rsidRPr="00CB2A73">
        <w:rPr>
          <w:rStyle w:val="Strong"/>
          <w:b w:val="0"/>
          <w:bCs w:val="0"/>
          <w:color w:val="000000"/>
        </w:rPr>
        <w:t>these</w:t>
      </w:r>
      <w:r w:rsidR="00687699" w:rsidRPr="00CB2A73">
        <w:rPr>
          <w:rStyle w:val="Strong"/>
          <w:b w:val="0"/>
          <w:bCs w:val="0"/>
          <w:color w:val="000000"/>
        </w:rPr>
        <w:t xml:space="preserve"> video</w:t>
      </w:r>
      <w:r w:rsidRPr="00CB2A73">
        <w:rPr>
          <w:rStyle w:val="Strong"/>
          <w:b w:val="0"/>
          <w:bCs w:val="0"/>
          <w:color w:val="000000"/>
        </w:rPr>
        <w:t>s</w:t>
      </w:r>
      <w:r w:rsidR="00687699" w:rsidRPr="00CB2A73">
        <w:rPr>
          <w:rStyle w:val="Strong"/>
          <w:b w:val="0"/>
          <w:bCs w:val="0"/>
          <w:color w:val="000000"/>
        </w:rPr>
        <w:t xml:space="preserve"> to help viewers learn </w:t>
      </w:r>
      <w:r w:rsidR="00E413F8" w:rsidRPr="00CB2A73">
        <w:rPr>
          <w:rStyle w:val="Strong"/>
          <w:b w:val="0"/>
          <w:bCs w:val="0"/>
          <w:color w:val="000000"/>
        </w:rPr>
        <w:t>it only makes sense to treat your life jacket as though your life depends on it.</w:t>
      </w:r>
    </w:p>
    <w:p w14:paraId="0FC51878" w14:textId="348FE26B" w:rsidR="00381C6E" w:rsidRPr="00CB2A73" w:rsidRDefault="00235763" w:rsidP="00285474">
      <w:pPr>
        <w:pStyle w:val="NormalWeb"/>
        <w:shd w:val="clear" w:color="auto" w:fill="FFFFFF"/>
        <w:spacing w:before="0" w:beforeAutospacing="0" w:after="180" w:afterAutospacing="0"/>
        <w:rPr>
          <w:color w:val="000000"/>
        </w:rPr>
      </w:pPr>
      <w:r>
        <w:rPr>
          <w:noProof/>
        </w:rPr>
        <w:drawing>
          <wp:anchor distT="0" distB="0" distL="114300" distR="114300" simplePos="0" relativeHeight="251664384" behindDoc="0" locked="0" layoutInCell="1" allowOverlap="1" wp14:anchorId="5DFFBDF4" wp14:editId="2FDD949D">
            <wp:simplePos x="0" y="0"/>
            <wp:positionH relativeFrom="margin">
              <wp:posOffset>4115504</wp:posOffset>
            </wp:positionH>
            <wp:positionV relativeFrom="margin">
              <wp:posOffset>5141804</wp:posOffset>
            </wp:positionV>
            <wp:extent cx="2194560" cy="2791460"/>
            <wp:effectExtent l="19050" t="19050" r="15240" b="27940"/>
            <wp:wrapSquare wrapText="bothSides"/>
            <wp:docPr id="458648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48816" name="Picture 4586488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2791460"/>
                    </a:xfrm>
                    <a:prstGeom prst="rect">
                      <a:avLst/>
                    </a:prstGeom>
                    <a:ln w="6350">
                      <a:solidFill>
                        <a:schemeClr val="tx1"/>
                      </a:solidFill>
                    </a:ln>
                  </pic:spPr>
                </pic:pic>
              </a:graphicData>
            </a:graphic>
          </wp:anchor>
        </w:drawing>
      </w:r>
      <w:r w:rsidR="00323F32" w:rsidRPr="00CB2A73">
        <w:rPr>
          <w:noProof/>
          <w:color w:val="000000"/>
        </w:rPr>
        <w:t>Watching</w:t>
      </w:r>
      <w:r w:rsidR="00687699" w:rsidRPr="00CB2A73">
        <w:rPr>
          <w:color w:val="000000"/>
        </w:rPr>
        <w:t xml:space="preserve"> videos </w:t>
      </w:r>
      <w:r w:rsidR="00285474" w:rsidRPr="00CB2A73">
        <w:rPr>
          <w:color w:val="000000"/>
        </w:rPr>
        <w:t xml:space="preserve">like </w:t>
      </w:r>
      <w:hyperlink r:id="rId7" w:tgtFrame="_blank" w:history="1">
        <w:r w:rsidR="00B123E8" w:rsidRPr="00CB2A73">
          <w:rPr>
            <w:rStyle w:val="Hyperlink"/>
          </w:rPr>
          <w:t>"Life Jacket Care"</w:t>
        </w:r>
      </w:hyperlink>
      <w:r w:rsidR="00285474" w:rsidRPr="00CB2A73">
        <w:rPr>
          <w:color w:val="000000"/>
        </w:rPr>
        <w:t xml:space="preserve"> (</w:t>
      </w:r>
      <w:hyperlink r:id="rId8" w:history="1">
        <w:r w:rsidR="003B16A1" w:rsidRPr="00CB2A73">
          <w:rPr>
            <w:rFonts w:eastAsia="Calibri"/>
            <w:color w:val="0000FF"/>
            <w:u w:val="single"/>
          </w:rPr>
          <w:t>https://youtu.be/iEofd6mUwN4</w:t>
        </w:r>
      </w:hyperlink>
      <w:r w:rsidR="00285474" w:rsidRPr="00CB2A73">
        <w:rPr>
          <w:rStyle w:val="video-url-fadeable"/>
        </w:rPr>
        <w:t>)</w:t>
      </w:r>
      <w:r w:rsidR="00285474" w:rsidRPr="00CB2A73">
        <w:rPr>
          <w:color w:val="000000"/>
        </w:rPr>
        <w:t xml:space="preserve"> </w:t>
      </w:r>
      <w:r w:rsidR="00687699" w:rsidRPr="00CB2A73">
        <w:rPr>
          <w:color w:val="000000"/>
        </w:rPr>
        <w:t xml:space="preserve">is an excellent way </w:t>
      </w:r>
      <w:r w:rsidR="006D4B98" w:rsidRPr="00CB2A73">
        <w:rPr>
          <w:color w:val="000000"/>
        </w:rPr>
        <w:t xml:space="preserve">to </w:t>
      </w:r>
      <w:r w:rsidR="00B123E8" w:rsidRPr="00CB2A73">
        <w:rPr>
          <w:color w:val="000000"/>
        </w:rPr>
        <w:t xml:space="preserve">understand how to properly </w:t>
      </w:r>
      <w:r w:rsidR="00300471" w:rsidRPr="00CB2A73">
        <w:rPr>
          <w:color w:val="000000"/>
        </w:rPr>
        <w:t>care for your life jacket</w:t>
      </w:r>
      <w:r w:rsidR="006D4B98" w:rsidRPr="00CB2A73">
        <w:rPr>
          <w:color w:val="000000"/>
        </w:rPr>
        <w:t>.</w:t>
      </w:r>
      <w:r w:rsidR="00285474" w:rsidRPr="00CB2A73">
        <w:rPr>
          <w:color w:val="000000"/>
        </w:rPr>
        <w:t xml:space="preserve"> </w:t>
      </w:r>
      <w:r w:rsidR="007542F0" w:rsidRPr="00CB2A73">
        <w:rPr>
          <w:color w:val="000000"/>
        </w:rPr>
        <w:t xml:space="preserve">America’s Boating Channel </w:t>
      </w:r>
      <w:r w:rsidR="00E61D6C" w:rsidRPr="00CB2A73">
        <w:rPr>
          <w:color w:val="000000"/>
        </w:rPr>
        <w:t xml:space="preserve">also </w:t>
      </w:r>
      <w:r w:rsidR="007542F0" w:rsidRPr="00CB2A73">
        <w:rPr>
          <w:color w:val="000000"/>
        </w:rPr>
        <w:t xml:space="preserve">produced a sequel entitled </w:t>
      </w:r>
      <w:hyperlink r:id="rId9" w:history="1">
        <w:r w:rsidR="00C31B3F" w:rsidRPr="00CB2A73">
          <w:rPr>
            <w:rStyle w:val="Hyperlink"/>
          </w:rPr>
          <w:t>“Life Jacket Wear”</w:t>
        </w:r>
      </w:hyperlink>
      <w:r w:rsidR="007542F0" w:rsidRPr="00CB2A73">
        <w:rPr>
          <w:color w:val="000000"/>
        </w:rPr>
        <w:t xml:space="preserve"> </w:t>
      </w:r>
      <w:r w:rsidR="0049474B" w:rsidRPr="00CB2A73">
        <w:rPr>
          <w:color w:val="000000"/>
        </w:rPr>
        <w:t>(</w:t>
      </w:r>
      <w:hyperlink r:id="rId10" w:history="1">
        <w:r w:rsidR="00C31B3F" w:rsidRPr="00CB2A73">
          <w:rPr>
            <w:rStyle w:val="Hyperlink"/>
          </w:rPr>
          <w:t>https://youtu.be/FgFLNGIbFxo</w:t>
        </w:r>
      </w:hyperlink>
      <w:r w:rsidR="0049474B" w:rsidRPr="00CB2A73">
        <w:rPr>
          <w:rStyle w:val="video-url-fadeable"/>
        </w:rPr>
        <w:t xml:space="preserve">). </w:t>
      </w:r>
      <w:r w:rsidR="007542F0" w:rsidRPr="00CB2A73">
        <w:rPr>
          <w:color w:val="000000"/>
        </w:rPr>
        <w:t xml:space="preserve">It </w:t>
      </w:r>
      <w:r w:rsidR="00E53DB3" w:rsidRPr="00CB2A73">
        <w:rPr>
          <w:color w:val="000000"/>
        </w:rPr>
        <w:t xml:space="preserve">shows how recreational boaters can ensure serviceability and extend the useful life of life jackets. Viewers also learn about special considerations for inflatable and foam-filled jackets. Also featured are tips regarding life jacket replacement. </w:t>
      </w:r>
      <w:r w:rsidR="00A13CC9" w:rsidRPr="00CB2A73">
        <w:rPr>
          <w:color w:val="000000"/>
        </w:rPr>
        <w:t xml:space="preserve">You can follow the above links or visit </w:t>
      </w:r>
      <w:hyperlink r:id="rId11" w:history="1">
        <w:r w:rsidR="00C86D2E" w:rsidRPr="00CB2A73">
          <w:rPr>
            <w:rStyle w:val="Hyperlink"/>
          </w:rPr>
          <w:t>https://www.youtube.com/@AmericasBoatingChannel</w:t>
        </w:r>
      </w:hyperlink>
      <w:r w:rsidR="00A13CC9" w:rsidRPr="00CB2A73">
        <w:rPr>
          <w:color w:val="000000"/>
        </w:rPr>
        <w:t xml:space="preserve"> to find  these and other safe boating</w:t>
      </w:r>
      <w:r w:rsidR="00381C6E" w:rsidRPr="00CB2A73">
        <w:rPr>
          <w:color w:val="000000"/>
        </w:rPr>
        <w:t xml:space="preserve"> videos</w:t>
      </w:r>
      <w:r w:rsidR="0049474B" w:rsidRPr="00CB2A73">
        <w:rPr>
          <w:color w:val="000000"/>
        </w:rPr>
        <w:t xml:space="preserve">, which are an excellent tool </w:t>
      </w:r>
      <w:r w:rsidR="00381C6E" w:rsidRPr="00CB2A73">
        <w:rPr>
          <w:color w:val="000000"/>
        </w:rPr>
        <w:t>to help recruit participants to our educational program and to membership. Invite your friends and neighbors to watch, like and subscribe to America’s Boating Channel to introduce them to what our organization has to offer.</w:t>
      </w:r>
      <w:r w:rsidR="00381C6E" w:rsidRPr="00CB2A73">
        <w:rPr>
          <w:noProof/>
          <w:color w:val="000000"/>
        </w:rPr>
        <w:t xml:space="preserve"> </w:t>
      </w:r>
    </w:p>
    <w:p w14:paraId="07E71C90" w14:textId="6E9E950A" w:rsidR="00B024FB" w:rsidRPr="00CB2A73" w:rsidRDefault="00226C0D" w:rsidP="00594F81">
      <w:pPr>
        <w:keepNext/>
        <w:spacing w:after="180" w:line="240" w:lineRule="auto"/>
        <w:rPr>
          <w:rFonts w:ascii="Times New Roman" w:hAnsi="Times New Roman" w:cs="Times New Roman"/>
          <w:color w:val="000000"/>
          <w:sz w:val="24"/>
          <w:szCs w:val="24"/>
        </w:rPr>
      </w:pPr>
      <w:r w:rsidRPr="00CB2A73">
        <w:rPr>
          <w:rFonts w:ascii="Times New Roman" w:hAnsi="Times New Roman" w:cs="Times New Roman"/>
          <w:color w:val="000000"/>
          <w:sz w:val="24"/>
          <w:szCs w:val="24"/>
        </w:rPr>
        <w:t>In addition to YouTube</w:t>
      </w:r>
      <w:r w:rsidR="003C6F6D" w:rsidRPr="00CB2A73">
        <w:rPr>
          <w:rFonts w:ascii="Times New Roman" w:hAnsi="Times New Roman" w:cs="Times New Roman"/>
          <w:color w:val="000000"/>
          <w:sz w:val="24"/>
          <w:szCs w:val="24"/>
        </w:rPr>
        <w:t>, these professionally produced high-definition safe boating and boater education videos are</w:t>
      </w:r>
      <w:r w:rsidR="00504EB1" w:rsidRPr="00CB2A73">
        <w:rPr>
          <w:rFonts w:ascii="Times New Roman" w:hAnsi="Times New Roman" w:cs="Times New Roman"/>
          <w:color w:val="000000"/>
          <w:sz w:val="24"/>
          <w:szCs w:val="24"/>
        </w:rPr>
        <w:t xml:space="preserve"> a</w:t>
      </w:r>
      <w:r w:rsidR="00381C6E" w:rsidRPr="00CB2A73">
        <w:rPr>
          <w:rFonts w:ascii="Times New Roman" w:hAnsi="Times New Roman" w:cs="Times New Roman"/>
          <w:color w:val="000000"/>
          <w:sz w:val="24"/>
          <w:szCs w:val="24"/>
        </w:rPr>
        <w:t xml:space="preserve">vailable </w:t>
      </w:r>
      <w:r w:rsidR="005A40F6" w:rsidRPr="00CB2A73">
        <w:rPr>
          <w:rFonts w:ascii="Times New Roman" w:hAnsi="Times New Roman" w:cs="Times New Roman"/>
          <w:color w:val="000000"/>
          <w:sz w:val="24"/>
          <w:szCs w:val="24"/>
        </w:rPr>
        <w:t xml:space="preserve">via the America's Boating Channel on-demand app on Roku or </w:t>
      </w:r>
      <w:proofErr w:type="spellStart"/>
      <w:r w:rsidR="005A40F6" w:rsidRPr="00CB2A73">
        <w:rPr>
          <w:rFonts w:ascii="Times New Roman" w:hAnsi="Times New Roman" w:cs="Times New Roman"/>
          <w:color w:val="000000"/>
          <w:sz w:val="24"/>
          <w:szCs w:val="24"/>
        </w:rPr>
        <w:t>FireTV</w:t>
      </w:r>
      <w:proofErr w:type="spellEnd"/>
      <w:r w:rsidR="005A40F6" w:rsidRPr="00CB2A73">
        <w:rPr>
          <w:rFonts w:ascii="Times New Roman" w:hAnsi="Times New Roman" w:cs="Times New Roman"/>
          <w:color w:val="000000"/>
          <w:sz w:val="24"/>
          <w:szCs w:val="24"/>
        </w:rPr>
        <w:t>.</w:t>
      </w:r>
      <w:r w:rsidR="009F4B89" w:rsidRPr="00CB2A73">
        <w:rPr>
          <w:rFonts w:ascii="Times New Roman" w:hAnsi="Times New Roman" w:cs="Times New Roman"/>
          <w:color w:val="000000"/>
          <w:sz w:val="24"/>
          <w:szCs w:val="24"/>
        </w:rPr>
        <w:t xml:space="preserve"> </w:t>
      </w:r>
      <w:hyperlink r:id="rId12" w:tgtFrame="_blank" w:history="1">
        <w:r w:rsidR="00381C6E" w:rsidRPr="00CB2A73">
          <w:rPr>
            <w:rStyle w:val="Hyperlink"/>
            <w:rFonts w:ascii="Times New Roman" w:hAnsi="Times New Roman" w:cs="Times New Roman"/>
            <w:sz w:val="24"/>
            <w:szCs w:val="24"/>
          </w:rPr>
          <w:t>America’s Boating Channel</w:t>
        </w:r>
        <w:r w:rsidR="00381C6E" w:rsidRPr="00CB2A73">
          <w:rPr>
            <w:rStyle w:val="Hyperlink"/>
            <w:rFonts w:ascii="Times New Roman" w:hAnsi="Times New Roman" w:cs="Times New Roman"/>
            <w:sz w:val="24"/>
            <w:szCs w:val="24"/>
            <w:vertAlign w:val="superscript"/>
          </w:rPr>
          <w:t>™</w:t>
        </w:r>
      </w:hyperlink>
      <w:r w:rsidR="00381C6E" w:rsidRPr="00CB2A73">
        <w:rPr>
          <w:rFonts w:ascii="Times New Roman" w:hAnsi="Times New Roman" w:cs="Times New Roman"/>
          <w:color w:val="000000"/>
          <w:sz w:val="24"/>
          <w:szCs w:val="24"/>
        </w:rPr>
        <w:t> is produced by the United States Power Squadrons</w:t>
      </w:r>
      <w:r w:rsidR="00381C6E" w:rsidRPr="00CB2A73">
        <w:rPr>
          <w:rFonts w:ascii="Times New Roman" w:hAnsi="Times New Roman" w:cs="Times New Roman"/>
          <w:color w:val="000000"/>
          <w:sz w:val="24"/>
          <w:szCs w:val="24"/>
          <w:vertAlign w:val="superscript"/>
        </w:rPr>
        <w:t xml:space="preserve">® </w:t>
      </w:r>
      <w:r w:rsidR="00381C6E" w:rsidRPr="00CB2A73">
        <w:rPr>
          <w:rFonts w:ascii="Times New Roman" w:hAnsi="Times New Roman" w:cs="Times New Roman"/>
          <w:color w:val="000000"/>
          <w:sz w:val="24"/>
          <w:szCs w:val="24"/>
        </w:rPr>
        <w:t>(USPS) under a grant from the Sport Fish Restoration and Boating Trust Fund administered by the U.S. Coast Guard.</w:t>
      </w:r>
    </w:p>
    <w:sectPr w:rsidR="00B024FB" w:rsidRPr="00CB2A73" w:rsidSect="003817D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8"/>
    <w:rsid w:val="0003364D"/>
    <w:rsid w:val="00041041"/>
    <w:rsid w:val="00083A07"/>
    <w:rsid w:val="000D7148"/>
    <w:rsid w:val="00193CB1"/>
    <w:rsid w:val="001C312A"/>
    <w:rsid w:val="00226C0D"/>
    <w:rsid w:val="0023167C"/>
    <w:rsid w:val="00235763"/>
    <w:rsid w:val="00251F1E"/>
    <w:rsid w:val="00285474"/>
    <w:rsid w:val="002A7D91"/>
    <w:rsid w:val="002E4930"/>
    <w:rsid w:val="00300471"/>
    <w:rsid w:val="003031C9"/>
    <w:rsid w:val="00323F32"/>
    <w:rsid w:val="003442A0"/>
    <w:rsid w:val="003455D2"/>
    <w:rsid w:val="003817DD"/>
    <w:rsid w:val="00381C6E"/>
    <w:rsid w:val="003A62BE"/>
    <w:rsid w:val="003B16A1"/>
    <w:rsid w:val="003C6F6D"/>
    <w:rsid w:val="0041458D"/>
    <w:rsid w:val="0049474B"/>
    <w:rsid w:val="004A10DE"/>
    <w:rsid w:val="004A6283"/>
    <w:rsid w:val="004E2F9B"/>
    <w:rsid w:val="00504EB1"/>
    <w:rsid w:val="00523E52"/>
    <w:rsid w:val="005457F8"/>
    <w:rsid w:val="00557781"/>
    <w:rsid w:val="00561DB3"/>
    <w:rsid w:val="00594F81"/>
    <w:rsid w:val="005A40F6"/>
    <w:rsid w:val="00687699"/>
    <w:rsid w:val="00696A42"/>
    <w:rsid w:val="006D4B98"/>
    <w:rsid w:val="00734698"/>
    <w:rsid w:val="007542F0"/>
    <w:rsid w:val="00796F2E"/>
    <w:rsid w:val="007C6806"/>
    <w:rsid w:val="008006D7"/>
    <w:rsid w:val="00844604"/>
    <w:rsid w:val="009269A3"/>
    <w:rsid w:val="0093248D"/>
    <w:rsid w:val="00934F42"/>
    <w:rsid w:val="0098410A"/>
    <w:rsid w:val="009F4B89"/>
    <w:rsid w:val="00A13CC9"/>
    <w:rsid w:val="00A430B5"/>
    <w:rsid w:val="00AB6DA2"/>
    <w:rsid w:val="00B024FB"/>
    <w:rsid w:val="00B123E8"/>
    <w:rsid w:val="00C31B3F"/>
    <w:rsid w:val="00C86D2E"/>
    <w:rsid w:val="00CB2A73"/>
    <w:rsid w:val="00CC7B9F"/>
    <w:rsid w:val="00D4246F"/>
    <w:rsid w:val="00D94E08"/>
    <w:rsid w:val="00E413F8"/>
    <w:rsid w:val="00E470FF"/>
    <w:rsid w:val="00E5093B"/>
    <w:rsid w:val="00E53DB3"/>
    <w:rsid w:val="00E61D6C"/>
    <w:rsid w:val="00E7424A"/>
    <w:rsid w:val="00EE49D2"/>
    <w:rsid w:val="00F24787"/>
    <w:rsid w:val="00F6746F"/>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FF46"/>
  <w15:chartTrackingRefBased/>
  <w15:docId w15:val="{B5B00552-9A34-4DCE-9043-13E824F3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B98"/>
    <w:rPr>
      <w:b/>
      <w:bCs/>
    </w:rPr>
  </w:style>
  <w:style w:type="character" w:styleId="Hyperlink">
    <w:name w:val="Hyperlink"/>
    <w:basedOn w:val="DefaultParagraphFont"/>
    <w:uiPriority w:val="99"/>
    <w:unhideWhenUsed/>
    <w:rsid w:val="006D4B98"/>
    <w:rPr>
      <w:color w:val="0000FF"/>
      <w:u w:val="single"/>
    </w:rPr>
  </w:style>
  <w:style w:type="character" w:styleId="UnresolvedMention">
    <w:name w:val="Unresolved Mention"/>
    <w:basedOn w:val="DefaultParagraphFont"/>
    <w:uiPriority w:val="99"/>
    <w:semiHidden/>
    <w:unhideWhenUsed/>
    <w:rsid w:val="00381C6E"/>
    <w:rPr>
      <w:color w:val="605E5C"/>
      <w:shd w:val="clear" w:color="auto" w:fill="E1DFDD"/>
    </w:rPr>
  </w:style>
  <w:style w:type="character" w:customStyle="1" w:styleId="video-url-fadeable">
    <w:name w:val="video-url-fadeable"/>
    <w:basedOn w:val="DefaultParagraphFont"/>
    <w:rsid w:val="0049474B"/>
  </w:style>
  <w:style w:type="paragraph" w:customStyle="1" w:styleId="Default">
    <w:name w:val="Default"/>
    <w:rsid w:val="00EE49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E2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3334">
      <w:bodyDiv w:val="1"/>
      <w:marLeft w:val="0"/>
      <w:marRight w:val="0"/>
      <w:marTop w:val="0"/>
      <w:marBottom w:val="0"/>
      <w:divBdr>
        <w:top w:val="none" w:sz="0" w:space="0" w:color="auto"/>
        <w:left w:val="none" w:sz="0" w:space="0" w:color="auto"/>
        <w:bottom w:val="none" w:sz="0" w:space="0" w:color="auto"/>
        <w:right w:val="none" w:sz="0" w:space="0" w:color="auto"/>
      </w:divBdr>
    </w:div>
    <w:div w:id="524102272">
      <w:bodyDiv w:val="1"/>
      <w:marLeft w:val="0"/>
      <w:marRight w:val="0"/>
      <w:marTop w:val="0"/>
      <w:marBottom w:val="0"/>
      <w:divBdr>
        <w:top w:val="none" w:sz="0" w:space="0" w:color="auto"/>
        <w:left w:val="none" w:sz="0" w:space="0" w:color="auto"/>
        <w:bottom w:val="none" w:sz="0" w:space="0" w:color="auto"/>
        <w:right w:val="none" w:sz="0" w:space="0" w:color="auto"/>
      </w:divBdr>
    </w:div>
    <w:div w:id="1499229843">
      <w:bodyDiv w:val="1"/>
      <w:marLeft w:val="0"/>
      <w:marRight w:val="0"/>
      <w:marTop w:val="0"/>
      <w:marBottom w:val="0"/>
      <w:divBdr>
        <w:top w:val="none" w:sz="0" w:space="0" w:color="auto"/>
        <w:left w:val="none" w:sz="0" w:space="0" w:color="auto"/>
        <w:bottom w:val="none" w:sz="0" w:space="0" w:color="auto"/>
        <w:right w:val="none" w:sz="0" w:space="0" w:color="auto"/>
      </w:divBdr>
    </w:div>
    <w:div w:id="1910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Eofd6mUwN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iEofd6mUwN4" TargetMode="External"/><Relationship Id="rId12" Type="http://schemas.openxmlformats.org/officeDocument/2006/relationships/hyperlink" Target="https://click.ml.mailersend.com/link/c/YT0xMzgxMjEzNDU2MjQ1NDU5ODk5JmM9ajJ2NyZlPTU5MzMyNzM0JmI9MzI5OTQ3NTIwJmQ9bjltNnU5eA==.stCfMDKRd5JTJHT0c5dO-Fk0qAQ7OfRzosLTCpipl_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AmericasBoatingChannel" TargetMode="External"/><Relationship Id="rId5" Type="http://schemas.openxmlformats.org/officeDocument/2006/relationships/image" Target="media/image2.jpeg"/><Relationship Id="rId10" Type="http://schemas.openxmlformats.org/officeDocument/2006/relationships/hyperlink" Target="https://youtu.be/FgFLNGIbFxo" TargetMode="External"/><Relationship Id="rId4" Type="http://schemas.openxmlformats.org/officeDocument/2006/relationships/image" Target="media/image1.jpeg"/><Relationship Id="rId9" Type="http://schemas.openxmlformats.org/officeDocument/2006/relationships/hyperlink" Target="https://youtu.be/FgFLNGIbFx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Allen</dc:creator>
  <cp:keywords/>
  <dc:description/>
  <cp:lastModifiedBy>Debra Allen</cp:lastModifiedBy>
  <cp:revision>46</cp:revision>
  <cp:lastPrinted>2023-02-22T21:34:00Z</cp:lastPrinted>
  <dcterms:created xsi:type="dcterms:W3CDTF">2023-05-04T13:36:00Z</dcterms:created>
  <dcterms:modified xsi:type="dcterms:W3CDTF">2023-05-04T18:15:00Z</dcterms:modified>
</cp:coreProperties>
</file>